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0A4CAE">
        <w:rPr>
          <w:b/>
          <w:bCs/>
          <w:sz w:val="28"/>
          <w:szCs w:val="28"/>
        </w:rPr>
        <w:t xml:space="preserve"> образования Ленинградской обла</w:t>
      </w:r>
      <w:r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0A4CAE" w:rsidRDefault="00811C66">
      <w:pPr>
        <w:jc w:val="center"/>
        <w:rPr>
          <w:b/>
          <w:sz w:val="32"/>
          <w:szCs w:val="32"/>
        </w:rPr>
      </w:pPr>
      <w:r w:rsidRPr="000A4CAE">
        <w:rPr>
          <w:b/>
          <w:bCs/>
          <w:sz w:val="32"/>
          <w:szCs w:val="32"/>
        </w:rPr>
        <w:t>«</w:t>
      </w:r>
      <w:r w:rsidR="002B7520" w:rsidRPr="000A4CAE">
        <w:rPr>
          <w:b/>
          <w:sz w:val="32"/>
          <w:szCs w:val="32"/>
        </w:rPr>
        <w:t>Основы автоматики и вычислительной техники</w:t>
      </w:r>
      <w:r w:rsidRPr="000A4CAE">
        <w:rPr>
          <w:b/>
          <w:bCs/>
          <w:sz w:val="32"/>
          <w:szCs w:val="32"/>
        </w:rPr>
        <w:t>»</w:t>
      </w:r>
    </w:p>
    <w:p w:rsidR="00274B1A" w:rsidRPr="000A4CAE" w:rsidRDefault="00274B1A">
      <w:pPr>
        <w:jc w:val="center"/>
        <w:rPr>
          <w:b/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0A4CAE" w:rsidRDefault="000A4CAE" w:rsidP="000A4CA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0A4CAE">
        <w:rPr>
          <w:bCs/>
          <w:iCs/>
          <w:sz w:val="28"/>
          <w:szCs w:val="28"/>
        </w:rPr>
        <w:t>Основы автоматики и вычислительной техники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0A4CAE" w:rsidRDefault="000A4CAE" w:rsidP="000A4CAE">
      <w:pPr>
        <w:rPr>
          <w:rFonts w:eastAsia="Calibri"/>
        </w:rPr>
      </w:pPr>
    </w:p>
    <w:p w:rsidR="000A4CAE" w:rsidRDefault="000A4CAE" w:rsidP="000A4CA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0A4CAE" w:rsidRDefault="000A4CAE" w:rsidP="000A4CAE">
      <w:pPr>
        <w:jc w:val="both"/>
        <w:rPr>
          <w:rFonts w:eastAsia="Calibri"/>
          <w:sz w:val="28"/>
          <w:szCs w:val="28"/>
        </w:rPr>
      </w:pPr>
    </w:p>
    <w:p w:rsidR="000A4CAE" w:rsidRPr="00B1240A" w:rsidRDefault="000A4CAE" w:rsidP="000A4CAE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0A4CAE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</w:t>
      </w:r>
      <w:r w:rsidR="000A4CAE">
        <w:t>зличных этапах их формирования,</w:t>
      </w:r>
    </w:p>
    <w:p w:rsidR="00274B1A" w:rsidRDefault="00811C66" w:rsidP="000A4CAE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302F6E" w:rsidTr="00AF4DBF">
        <w:tc>
          <w:tcPr>
            <w:tcW w:w="744" w:type="dxa"/>
            <w:vMerge w:val="restart"/>
            <w:textDirection w:val="btLr"/>
            <w:vAlign w:val="center"/>
          </w:tcPr>
          <w:p w:rsidR="00302F6E" w:rsidRDefault="00302F6E" w:rsidP="00302F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</w:tcPr>
          <w:p w:rsidR="00302F6E" w:rsidRDefault="00302F6E" w:rsidP="00302F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302F6E" w:rsidRPr="00231D2B" w:rsidRDefault="00302F6E" w:rsidP="00302F6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302F6E" w:rsidRDefault="00302F6E" w:rsidP="00302F6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>особе</w:t>
            </w:r>
            <w:bookmarkStart w:id="0" w:name="_GoBack"/>
            <w:bookmarkEnd w:id="0"/>
            <w:r w:rsidRPr="00231D2B">
              <w:rPr>
                <w:rFonts w:eastAsia="Calibri"/>
              </w:rPr>
              <w:t xml:space="preserve">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rPr>
                <w:bCs/>
                <w:szCs w:val="28"/>
              </w:rPr>
              <w:t>.</w:t>
            </w:r>
          </w:p>
        </w:tc>
      </w:tr>
      <w:tr w:rsidR="00302F6E" w:rsidTr="00AF4DBF">
        <w:tc>
          <w:tcPr>
            <w:tcW w:w="744" w:type="dxa"/>
            <w:vMerge/>
          </w:tcPr>
          <w:p w:rsidR="00302F6E" w:rsidRDefault="00302F6E" w:rsidP="00302F6E"/>
        </w:tc>
        <w:tc>
          <w:tcPr>
            <w:tcW w:w="744" w:type="dxa"/>
            <w:vMerge/>
            <w:shd w:val="clear" w:color="auto" w:fill="auto"/>
          </w:tcPr>
          <w:p w:rsidR="00302F6E" w:rsidRDefault="00302F6E" w:rsidP="00302F6E"/>
        </w:tc>
        <w:tc>
          <w:tcPr>
            <w:tcW w:w="2844" w:type="dxa"/>
            <w:shd w:val="clear" w:color="auto" w:fill="auto"/>
            <w:vAlign w:val="center"/>
          </w:tcPr>
          <w:p w:rsidR="00302F6E" w:rsidRPr="00231D2B" w:rsidRDefault="00302F6E" w:rsidP="00302F6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02F6E" w:rsidRDefault="00302F6E" w:rsidP="00302F6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</w:tr>
      <w:tr w:rsidR="00302F6E" w:rsidTr="00AF4DBF">
        <w:trPr>
          <w:trHeight w:val="1168"/>
        </w:trPr>
        <w:tc>
          <w:tcPr>
            <w:tcW w:w="744" w:type="dxa"/>
            <w:vMerge/>
          </w:tcPr>
          <w:p w:rsidR="00302F6E" w:rsidRDefault="00302F6E" w:rsidP="00302F6E"/>
        </w:tc>
        <w:tc>
          <w:tcPr>
            <w:tcW w:w="744" w:type="dxa"/>
            <w:vMerge/>
            <w:shd w:val="clear" w:color="auto" w:fill="auto"/>
          </w:tcPr>
          <w:p w:rsidR="00302F6E" w:rsidRDefault="00302F6E" w:rsidP="00302F6E"/>
        </w:tc>
        <w:tc>
          <w:tcPr>
            <w:tcW w:w="2844" w:type="dxa"/>
            <w:shd w:val="clear" w:color="auto" w:fill="auto"/>
            <w:vAlign w:val="center"/>
          </w:tcPr>
          <w:p w:rsidR="00302F6E" w:rsidRPr="00231D2B" w:rsidRDefault="00302F6E" w:rsidP="00302F6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основ автоматики и вычислительной техники</w:t>
            </w:r>
            <w:r>
              <w:t>.</w:t>
            </w:r>
          </w:p>
        </w:tc>
      </w:tr>
      <w:tr w:rsidR="00302F6E" w:rsidTr="00663333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302F6E" w:rsidRDefault="00302F6E" w:rsidP="00302F6E">
            <w:pPr>
              <w:ind w:left="113" w:right="113"/>
              <w:jc w:val="center"/>
            </w:pPr>
            <w:r>
              <w:rPr>
                <w:b/>
              </w:rPr>
              <w:lastRenderedPageBreak/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302F6E" w:rsidRDefault="00302F6E" w:rsidP="00302F6E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302F6E" w:rsidRPr="00231D2B" w:rsidRDefault="00302F6E" w:rsidP="00302F6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302F6E" w:rsidRDefault="00302F6E" w:rsidP="00302F6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302F6E" w:rsidTr="00663333">
        <w:trPr>
          <w:trHeight w:val="1168"/>
        </w:trPr>
        <w:tc>
          <w:tcPr>
            <w:tcW w:w="744" w:type="dxa"/>
            <w:vMerge/>
          </w:tcPr>
          <w:p w:rsidR="00302F6E" w:rsidRDefault="00302F6E" w:rsidP="00302F6E"/>
        </w:tc>
        <w:tc>
          <w:tcPr>
            <w:tcW w:w="744" w:type="dxa"/>
            <w:vMerge/>
            <w:shd w:val="clear" w:color="auto" w:fill="auto"/>
          </w:tcPr>
          <w:p w:rsidR="00302F6E" w:rsidRDefault="00302F6E" w:rsidP="00302F6E"/>
        </w:tc>
        <w:tc>
          <w:tcPr>
            <w:tcW w:w="2844" w:type="dxa"/>
            <w:shd w:val="clear" w:color="auto" w:fill="auto"/>
            <w:vAlign w:val="center"/>
          </w:tcPr>
          <w:p w:rsidR="00302F6E" w:rsidRPr="00231D2B" w:rsidRDefault="00302F6E" w:rsidP="00302F6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02F6E" w:rsidRDefault="00302F6E" w:rsidP="00302F6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  <w:tr w:rsidR="00302F6E" w:rsidTr="00663333">
        <w:trPr>
          <w:trHeight w:val="1168"/>
        </w:trPr>
        <w:tc>
          <w:tcPr>
            <w:tcW w:w="744" w:type="dxa"/>
            <w:vMerge/>
          </w:tcPr>
          <w:p w:rsidR="00302F6E" w:rsidRDefault="00302F6E" w:rsidP="00302F6E"/>
        </w:tc>
        <w:tc>
          <w:tcPr>
            <w:tcW w:w="744" w:type="dxa"/>
            <w:vMerge/>
            <w:shd w:val="clear" w:color="auto" w:fill="auto"/>
          </w:tcPr>
          <w:p w:rsidR="00302F6E" w:rsidRDefault="00302F6E" w:rsidP="00302F6E"/>
        </w:tc>
        <w:tc>
          <w:tcPr>
            <w:tcW w:w="2844" w:type="dxa"/>
            <w:shd w:val="clear" w:color="auto" w:fill="auto"/>
            <w:vAlign w:val="center"/>
          </w:tcPr>
          <w:p w:rsidR="00302F6E" w:rsidRPr="00231D2B" w:rsidRDefault="00302F6E" w:rsidP="00302F6E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302F6E" w:rsidRDefault="00302F6E" w:rsidP="00302F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7141" w:rsidRDefault="00737286" w:rsidP="00737286">
            <w:pPr>
              <w:rPr>
                <w:rFonts w:eastAsia="Times New Roman"/>
              </w:rPr>
            </w:pPr>
            <w:r w:rsidRPr="00737286">
              <w:rPr>
                <w:rFonts w:eastAsia="Times New Roman"/>
              </w:rPr>
              <w:tab/>
            </w:r>
            <w:r w:rsidR="00217147" w:rsidRPr="00217147">
              <w:rPr>
                <w:rFonts w:eastAsia="Times New Roman"/>
              </w:rPr>
              <w:t>Какие технологии из разных сфер использованы для создания САПРа</w:t>
            </w:r>
            <w:r w:rsidR="00727FD9">
              <w:rPr>
                <w:rFonts w:eastAsia="Times New Roman"/>
              </w:rPr>
              <w:t>?</w:t>
            </w:r>
          </w:p>
          <w:p w:rsidR="00737286" w:rsidRDefault="00C306C7" w:rsidP="00737286">
            <w:r w:rsidRPr="00C306C7">
              <w:t>1)</w:t>
            </w:r>
            <w:r>
              <w:rPr>
                <w:b/>
              </w:rPr>
              <w:t xml:space="preserve"> </w:t>
            </w:r>
            <w:r w:rsidR="00217147">
              <w:rPr>
                <w:rFonts w:eastAsia="Times New Roman"/>
                <w:color w:val="3B3B3B"/>
              </w:rPr>
              <w:t>основы телекоммуникаций</w:t>
            </w:r>
            <w:r w:rsidR="00737286" w:rsidRPr="00737286">
              <w:rPr>
                <w:rFonts w:eastAsia="Times New Roman"/>
              </w:rPr>
              <w:t>.</w:t>
            </w:r>
          </w:p>
          <w:p w:rsidR="00737286" w:rsidRDefault="00737286" w:rsidP="00737286">
            <w:r w:rsidRPr="00C306C7">
              <w:t>2</w:t>
            </w:r>
            <w:r w:rsidR="00C306C7">
              <w:t>)</w:t>
            </w:r>
            <w:r>
              <w:rPr>
                <w:b/>
              </w:rPr>
              <w:t xml:space="preserve"> </w:t>
            </w:r>
            <w:r w:rsidR="00217147">
              <w:rPr>
                <w:rFonts w:eastAsia="Times New Roman"/>
                <w:color w:val="3B3B3B"/>
              </w:rPr>
              <w:t>методы вычислительных сетей</w:t>
            </w:r>
          </w:p>
          <w:p w:rsidR="00737286" w:rsidRDefault="00737286" w:rsidP="00737286">
            <w:r w:rsidRPr="00C306C7">
              <w:t>3</w:t>
            </w:r>
            <w:r w:rsidR="00C306C7">
              <w:t>)</w:t>
            </w:r>
            <w:r>
              <w:rPr>
                <w:b/>
              </w:rPr>
              <w:t xml:space="preserve"> </w:t>
            </w:r>
            <w:r w:rsidR="00217147">
              <w:rPr>
                <w:rFonts w:eastAsia="Times New Roman"/>
                <w:color w:val="3B3B3B"/>
              </w:rPr>
              <w:t>широкое математическое обеспечение: от способов вычисления и статистики до элементов искусственного разума</w:t>
            </w:r>
          </w:p>
          <w:p w:rsidR="00282DA9" w:rsidRDefault="00737286" w:rsidP="000343EF">
            <w:pPr>
              <w:rPr>
                <w:rFonts w:eastAsia="Times New Roman"/>
                <w:color w:val="000000"/>
              </w:rPr>
            </w:pPr>
            <w:r w:rsidRPr="00C306C7">
              <w:t>4</w:t>
            </w:r>
            <w:r w:rsidR="00C306C7">
              <w:t>)</w:t>
            </w:r>
            <w:r>
              <w:rPr>
                <w:b/>
              </w:rPr>
              <w:t xml:space="preserve"> </w:t>
            </w:r>
            <w:r w:rsidR="00217147">
              <w:rPr>
                <w:rFonts w:eastAsia="Times New Roman"/>
                <w:color w:val="3B3B3B"/>
              </w:rPr>
              <w:t>компьютерные технологии для обслуживания популярных операционных систем и основных языков</w:t>
            </w:r>
            <w:r w:rsidR="00217147">
              <w:rPr>
                <w:rFonts w:eastAsia="Times New Roman"/>
                <w:color w:val="000000"/>
              </w:rPr>
              <w:t xml:space="preserve"> программирования</w:t>
            </w:r>
          </w:p>
          <w:p w:rsidR="00D718C9" w:rsidRPr="00282DA9" w:rsidRDefault="00D718C9" w:rsidP="000343EF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color w:val="000000"/>
              </w:rPr>
              <w:t xml:space="preserve">5) </w:t>
            </w:r>
            <w:r w:rsidRPr="00D718C9">
              <w:t>все ответы правильные</w:t>
            </w:r>
          </w:p>
        </w:tc>
        <w:tc>
          <w:tcPr>
            <w:tcW w:w="3821" w:type="dxa"/>
            <w:vAlign w:val="center"/>
          </w:tcPr>
          <w:p w:rsidR="00C46EA6" w:rsidRPr="00282DA9" w:rsidRDefault="00D718C9" w:rsidP="00217147">
            <w:pPr>
              <w:tabs>
                <w:tab w:val="left" w:pos="980"/>
              </w:tabs>
              <w:spacing w:line="235" w:lineRule="auto"/>
              <w:ind w:right="12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63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611"/>
                    <w:gridCol w:w="760"/>
                    <w:gridCol w:w="1020"/>
                  </w:tblGrid>
                  <w:tr w:rsidR="005A63C3" w:rsidRPr="005A63C3" w:rsidTr="009C5732">
                    <w:trPr>
                      <w:trHeight w:val="344"/>
                    </w:trPr>
                    <w:tc>
                      <w:tcPr>
                        <w:tcW w:w="4611" w:type="dxa"/>
                        <w:shd w:val="clear" w:color="auto" w:fill="auto"/>
                        <w:vAlign w:val="bottom"/>
                      </w:tcPr>
                      <w:p w:rsidR="00FC1A8A" w:rsidRDefault="009C5732" w:rsidP="00C5603B">
                        <w:pPr>
                          <w:spacing w:line="0" w:lineRule="atLeast"/>
                        </w:pPr>
                        <w:r w:rsidRPr="009C5732">
                          <w:rPr>
                            <w:rFonts w:eastAsia="Times New Roman"/>
                            <w:bCs/>
                          </w:rPr>
                          <w:t>Лингвистическое обеспечение это…</w:t>
                        </w:r>
                      </w:p>
                      <w:p w:rsidR="00FC1A8A" w:rsidRDefault="00FC1A8A" w:rsidP="00FC1A8A">
                        <w:r w:rsidRPr="00275288">
                          <w:t>1</w:t>
                        </w:r>
                        <w:r w:rsidR="00275288">
                          <w:t>)</w:t>
                        </w:r>
                        <w:r>
                          <w:t xml:space="preserve"> </w:t>
                        </w:r>
                        <w:r w:rsidR="009C5732" w:rsidRPr="009C5732">
                          <w:rPr>
                            <w:rFonts w:eastAsia="Times New Roman"/>
                            <w:bCs/>
                          </w:rPr>
                          <w:t>совокупность технических сре</w:t>
                        </w:r>
                        <w:r w:rsidR="009C5732">
                          <w:rPr>
                            <w:rFonts w:eastAsia="Times New Roman"/>
                            <w:bCs/>
                          </w:rPr>
                          <w:t xml:space="preserve">дств, используемых в системах </w:t>
                        </w:r>
                        <w:r w:rsidR="009C5732" w:rsidRPr="009C5732">
                          <w:rPr>
                            <w:rFonts w:eastAsia="Times New Roman"/>
                            <w:bCs/>
                          </w:rPr>
                          <w:t>автоматизированного проектирования</w:t>
                        </w:r>
                      </w:p>
                      <w:p w:rsidR="00FC1A8A" w:rsidRDefault="00FC1A8A" w:rsidP="00FC1A8A">
                        <w:r w:rsidRPr="00275288">
                          <w:t>2</w:t>
                        </w:r>
                        <w:r w:rsidR="00275288">
                          <w:t>)</w:t>
                        </w:r>
                        <w:r>
                          <w:t xml:space="preserve"> </w:t>
                        </w:r>
                        <w:r w:rsidR="009C5732" w:rsidRPr="009C5732">
                          <w:rPr>
                            <w:rFonts w:eastAsia="Times New Roman"/>
                            <w:bCs/>
                          </w:rPr>
                          <w:t>проблемно-ориентированные языки, предназначенные для описания процедур автоматизированного проектировани</w:t>
                        </w:r>
                        <w:r w:rsidR="009C5732">
                          <w:rPr>
                            <w:rFonts w:eastAsia="Times New Roman"/>
                            <w:bCs/>
                          </w:rPr>
                          <w:t>я</w:t>
                        </w:r>
                      </w:p>
                      <w:p w:rsidR="00FC1A8A" w:rsidRDefault="00FC1A8A" w:rsidP="00FC1A8A">
                        <w:r w:rsidRPr="00275288">
                          <w:t>3</w:t>
                        </w:r>
                        <w:r w:rsidR="00275288">
                          <w:t>)</w:t>
                        </w:r>
                        <w:r>
                          <w:t xml:space="preserve"> </w:t>
                        </w:r>
                        <w:r w:rsidR="009C5732" w:rsidRPr="009C5732">
                          <w:rPr>
                            <w:rFonts w:eastAsia="Times New Roman"/>
                            <w:bCs/>
                          </w:rPr>
                          <w:t>комплекс регламентирующих документов касаются организационной структуры подразделений, эксплуатирующих САПР</w:t>
                        </w:r>
                      </w:p>
                      <w:p w:rsidR="005A63C3" w:rsidRPr="005A63C3" w:rsidRDefault="00FC1A8A" w:rsidP="00113071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275288">
                          <w:t>4</w:t>
                        </w:r>
                        <w:r w:rsidR="00275288">
                          <w:t>)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9C5732" w:rsidRPr="009C5732">
                          <w:rPr>
                            <w:rFonts w:eastAsia="Times New Roman"/>
                            <w:bCs/>
                          </w:rPr>
                          <w:t>набор документов, регламентирующих эксплуатацию САПР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Pr="009C5732" w:rsidRDefault="009C5732" w:rsidP="009C57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45775F" w:rsidTr="003A2CB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86550" w:rsidRDefault="0009213A" w:rsidP="0045775F">
            <w:pPr>
              <w:tabs>
                <w:tab w:val="left" w:pos="500"/>
              </w:tabs>
              <w:spacing w:line="0" w:lineRule="atLeast"/>
            </w:pPr>
            <w:r w:rsidRPr="0009213A">
              <w:t>Снижение себестоимости проектирования обеспечивается за счет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 xml:space="preserve">1) </w:t>
            </w:r>
            <w:r w:rsidR="0009213A" w:rsidRPr="0009213A">
              <w:t>автоматизации типовых задач проектирования изделия и повышения производительности труда разраб</w:t>
            </w:r>
            <w:r w:rsidR="00275288">
              <w:t>о</w:t>
            </w:r>
            <w:r w:rsidR="0009213A" w:rsidRPr="0009213A">
              <w:t>тчика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 xml:space="preserve">2) </w:t>
            </w:r>
            <w:r w:rsidR="0009213A">
              <w:rPr>
                <w:rFonts w:eastAsia="Times New Roman"/>
              </w:rPr>
              <w:t>параллельного проектирования, создания виртуальных конструкторских бюро</w:t>
            </w:r>
          </w:p>
          <w:p w:rsidR="0045775F" w:rsidRDefault="00D86550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</w:rPr>
            </w:pPr>
            <w:r>
              <w:t xml:space="preserve">3) </w:t>
            </w:r>
            <w:r w:rsidR="0009213A">
              <w:rPr>
                <w:rFonts w:eastAsia="Times New Roman"/>
              </w:rPr>
              <w:t>автоматизации принятия решений, информационной поддержки принятия решения, автоматизации оформления документов</w:t>
            </w:r>
          </w:p>
          <w:p w:rsidR="0009213A" w:rsidRDefault="0009213A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4) вариантное проектирование и оптимизация, унификация проектных решений</w:t>
            </w:r>
          </w:p>
        </w:tc>
        <w:tc>
          <w:tcPr>
            <w:tcW w:w="3821" w:type="dxa"/>
            <w:vAlign w:val="center"/>
          </w:tcPr>
          <w:p w:rsidR="0045775F" w:rsidRPr="00AA5BED" w:rsidRDefault="0009213A" w:rsidP="0009213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687F" w:rsidRDefault="007D0455" w:rsidP="00694602">
            <w:pPr>
              <w:jc w:val="both"/>
            </w:pPr>
            <w:r w:rsidRPr="007D0455">
              <w:t>CAD системы решают задачи</w:t>
            </w:r>
          </w:p>
          <w:p w:rsidR="00A9763A" w:rsidRDefault="00A9763A" w:rsidP="00694602">
            <w:pPr>
              <w:jc w:val="both"/>
            </w:pPr>
            <w:r>
              <w:t xml:space="preserve">1) </w:t>
            </w:r>
            <w:r w:rsidR="007D0455" w:rsidRPr="007D0455">
              <w:t>конструкторского проектирования</w:t>
            </w:r>
          </w:p>
          <w:p w:rsidR="00A9763A" w:rsidRDefault="00A9763A" w:rsidP="00694602">
            <w:pPr>
              <w:jc w:val="both"/>
            </w:pPr>
            <w:r>
              <w:t xml:space="preserve">2) </w:t>
            </w:r>
            <w:r w:rsidR="007D0455">
              <w:rPr>
                <w:rFonts w:eastAsia="Times New Roman"/>
              </w:rPr>
              <w:t>технологического проектирования</w:t>
            </w:r>
          </w:p>
          <w:p w:rsidR="00226F9B" w:rsidRDefault="00A9763A" w:rsidP="007D0455">
            <w:pPr>
              <w:jc w:val="both"/>
              <w:rPr>
                <w:rFonts w:eastAsia="Times New Roman"/>
              </w:rPr>
            </w:pPr>
            <w:r>
              <w:t xml:space="preserve">3) </w:t>
            </w:r>
            <w:r w:rsidR="007D0455">
              <w:rPr>
                <w:rFonts w:eastAsia="Times New Roman"/>
              </w:rPr>
              <w:t>управления инженерными данными</w:t>
            </w:r>
          </w:p>
          <w:p w:rsidR="00A9763A" w:rsidRPr="00911381" w:rsidRDefault="00226F9B" w:rsidP="007D0455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="007D0455">
              <w:rPr>
                <w:rFonts w:eastAsia="Times New Roman"/>
              </w:rPr>
              <w:t>инженерных расчетов</w:t>
            </w:r>
          </w:p>
        </w:tc>
        <w:tc>
          <w:tcPr>
            <w:tcW w:w="3821" w:type="dxa"/>
            <w:vAlign w:val="center"/>
          </w:tcPr>
          <w:p w:rsidR="00694602" w:rsidRPr="007D0455" w:rsidRDefault="007D0455" w:rsidP="007D0455">
            <w:pPr>
              <w:jc w:val="center"/>
              <w:rPr>
                <w:rFonts w:eastAsia="Times New Roman"/>
                <w:b/>
                <w:bCs/>
              </w:rPr>
            </w:pPr>
            <w:r w:rsidRPr="007D0455"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460BC" w:rsidRPr="00A460BC" w:rsidRDefault="00C94DF3" w:rsidP="00A460BC">
            <w:pPr>
              <w:rPr>
                <w:rFonts w:eastAsia="Times New Roman"/>
              </w:rPr>
            </w:pPr>
            <w:r w:rsidRPr="00C94DF3">
              <w:rPr>
                <w:rFonts w:eastAsia="Times New Roman"/>
              </w:rPr>
              <w:t>Автоматизированное проектирование это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r w:rsidR="00C94DF3">
              <w:rPr>
                <w:rFonts w:eastAsia="Times New Roman"/>
              </w:rPr>
              <w:t>процесс постепенного приближения к выбору окончательного проектного решения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2) </w:t>
            </w:r>
            <w:r w:rsidR="00C94DF3" w:rsidRPr="00C94DF3">
              <w:rPr>
                <w:rFonts w:eastAsia="Times New Roman"/>
              </w:rPr>
              <w:t>процесс проектирования, происходит при взаимодействии человека с</w:t>
            </w:r>
            <w:r w:rsidR="00C94DF3">
              <w:rPr>
                <w:rFonts w:eastAsia="Times New Roman"/>
              </w:rPr>
              <w:t xml:space="preserve"> </w:t>
            </w:r>
            <w:r w:rsidR="00C94DF3" w:rsidRPr="00C94DF3">
              <w:rPr>
                <w:rFonts w:eastAsia="Times New Roman"/>
              </w:rPr>
              <w:t>компьютером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3) </w:t>
            </w:r>
            <w:r w:rsidR="00C94DF3">
              <w:rPr>
                <w:rFonts w:eastAsia="Times New Roman"/>
              </w:rPr>
              <w:t>процесс проектирования осуществляется компьютером без участия человека</w:t>
            </w:r>
          </w:p>
          <w:p w:rsidR="00694602" w:rsidRPr="00911381" w:rsidRDefault="00A460BC" w:rsidP="00A460B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="00C94DF3">
              <w:rPr>
                <w:rFonts w:eastAsia="Times New Roman"/>
              </w:rPr>
              <w:t>процесс проектирования, происходит без применения вычислительной техники</w:t>
            </w:r>
          </w:p>
        </w:tc>
        <w:tc>
          <w:tcPr>
            <w:tcW w:w="3821" w:type="dxa"/>
            <w:vAlign w:val="center"/>
          </w:tcPr>
          <w:p w:rsidR="00694602" w:rsidRPr="00C94DF3" w:rsidRDefault="00C94DF3" w:rsidP="00C94DF3">
            <w:pPr>
              <w:jc w:val="center"/>
              <w:rPr>
                <w:rFonts w:eastAsia="Times New Roman"/>
                <w:b/>
                <w:bCs/>
              </w:rPr>
            </w:pPr>
            <w:r w:rsidRPr="00C94DF3"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D7F5E" w:rsidRDefault="009129BE" w:rsidP="00622EE2">
            <w:r w:rsidRPr="009129BE">
              <w:t>САПР это…</w:t>
            </w:r>
          </w:p>
          <w:p w:rsidR="009D7F5E" w:rsidRDefault="009D7F5E" w:rsidP="00622EE2">
            <w:r>
              <w:t xml:space="preserve">1) </w:t>
            </w:r>
            <w:r w:rsidR="003463B4">
              <w:rPr>
                <w:rFonts w:eastAsia="Times New Roman"/>
              </w:rPr>
              <w:t>автоматизированная система управления производством</w:t>
            </w:r>
          </w:p>
          <w:p w:rsidR="009D7F5E" w:rsidRDefault="009D7F5E" w:rsidP="00622EE2">
            <w:r>
              <w:t xml:space="preserve">2) </w:t>
            </w:r>
            <w:r w:rsidR="003463B4">
              <w:rPr>
                <w:rFonts w:eastAsia="Times New Roman"/>
              </w:rPr>
              <w:t>автоматизированная система управления предприятием</w:t>
            </w:r>
          </w:p>
          <w:p w:rsidR="009D7F5E" w:rsidRDefault="009D7F5E" w:rsidP="00622EE2">
            <w:r>
              <w:t xml:space="preserve">3) </w:t>
            </w:r>
            <w:r w:rsidR="003463B4">
              <w:rPr>
                <w:rFonts w:eastAsia="Times New Roman"/>
              </w:rPr>
              <w:t>автоматизированная система управления технологическим оборудованием</w:t>
            </w:r>
          </w:p>
          <w:p w:rsidR="00622EE2" w:rsidRPr="005339AE" w:rsidRDefault="009D7F5E" w:rsidP="00622EE2">
            <w:pPr>
              <w:rPr>
                <w:rFonts w:eastAsia="Times New Roman"/>
              </w:rPr>
            </w:pPr>
            <w:r>
              <w:t xml:space="preserve">4) </w:t>
            </w:r>
            <w:r w:rsidR="003463B4">
              <w:t>организационно-техническая система, взаимосвязанная с подразделениями проектной организа</w:t>
            </w:r>
            <w:r w:rsidR="003463B4" w:rsidRPr="003463B4">
              <w:t>ции</w:t>
            </w:r>
          </w:p>
        </w:tc>
        <w:tc>
          <w:tcPr>
            <w:tcW w:w="3821" w:type="dxa"/>
            <w:vAlign w:val="center"/>
          </w:tcPr>
          <w:p w:rsidR="00401059" w:rsidRPr="00622EE2" w:rsidRDefault="003463B4" w:rsidP="003463B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018A0" w:rsidRDefault="009018A0" w:rsidP="00297AE5">
            <w:r w:rsidRPr="009018A0">
              <w:t>Повышение качества проектирования обеспечивается за счет</w:t>
            </w:r>
          </w:p>
          <w:p w:rsidR="0031633D" w:rsidRDefault="0031633D" w:rsidP="00297AE5">
            <w:r>
              <w:t xml:space="preserve">1) </w:t>
            </w:r>
            <w:r w:rsidR="009018A0">
              <w:rPr>
                <w:rFonts w:eastAsia="Times New Roman"/>
              </w:rPr>
              <w:t>параллельного проектирования, создания виртуальных конструкторских бюро</w:t>
            </w:r>
          </w:p>
          <w:p w:rsidR="0031633D" w:rsidRDefault="0031633D" w:rsidP="00297AE5">
            <w:r>
              <w:t xml:space="preserve">2) </w:t>
            </w:r>
            <w:r w:rsidR="009018A0">
              <w:rPr>
                <w:rFonts w:eastAsia="Times New Roman"/>
              </w:rPr>
              <w:t>автоматизации принятия решений, информационной поддержки принятия решения, автоматизации оформления документов</w:t>
            </w:r>
          </w:p>
          <w:p w:rsidR="0031633D" w:rsidRDefault="0031633D" w:rsidP="00297AE5">
            <w:r>
              <w:t xml:space="preserve">3) </w:t>
            </w:r>
            <w:r w:rsidR="009018A0">
              <w:rPr>
                <w:rFonts w:eastAsia="Times New Roman"/>
              </w:rPr>
              <w:t>специализированных рабочих мест</w:t>
            </w:r>
          </w:p>
          <w:p w:rsidR="00297AE5" w:rsidRPr="005339AE" w:rsidRDefault="0031633D" w:rsidP="009018A0">
            <w:pPr>
              <w:rPr>
                <w:rFonts w:eastAsia="Times New Roman"/>
              </w:rPr>
            </w:pPr>
            <w:r>
              <w:t xml:space="preserve">4) </w:t>
            </w:r>
            <w:r w:rsidR="009018A0">
              <w:t>вариантного проектирования и оптимизации, унификации проектных решений</w:t>
            </w:r>
          </w:p>
        </w:tc>
        <w:tc>
          <w:tcPr>
            <w:tcW w:w="3821" w:type="dxa"/>
            <w:vAlign w:val="center"/>
          </w:tcPr>
          <w:p w:rsidR="00297AE5" w:rsidRPr="004F5D68" w:rsidRDefault="009018A0" w:rsidP="009018A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B4161A" w:rsidTr="00316EC2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162E4" w:rsidRDefault="003E068D" w:rsidP="00B4161A">
            <w:r w:rsidRPr="003E068D">
              <w:t>Какой из представленных вариантов не является разновидностью сис</w:t>
            </w:r>
            <w:r>
              <w:t>темного подхода к проектированию</w:t>
            </w:r>
          </w:p>
          <w:p w:rsidR="00B162E4" w:rsidRDefault="00B162E4" w:rsidP="00B4161A">
            <w:r>
              <w:t xml:space="preserve">1) </w:t>
            </w:r>
            <w:r w:rsidR="003E068D">
              <w:rPr>
                <w:rFonts w:eastAsia="Times New Roman"/>
              </w:rPr>
              <w:t>структурный подход</w:t>
            </w:r>
          </w:p>
          <w:p w:rsidR="00B162E4" w:rsidRDefault="00B162E4" w:rsidP="00B4161A">
            <w:r>
              <w:t xml:space="preserve">2) </w:t>
            </w:r>
            <w:r w:rsidR="003E068D">
              <w:t>технологический под</w:t>
            </w:r>
            <w:r w:rsidR="003E068D" w:rsidRPr="003E068D">
              <w:t>ход</w:t>
            </w:r>
          </w:p>
          <w:p w:rsidR="00B162E4" w:rsidRDefault="00B162E4" w:rsidP="00B4161A">
            <w:r>
              <w:t xml:space="preserve">3) </w:t>
            </w:r>
            <w:r w:rsidR="003E068D">
              <w:rPr>
                <w:rFonts w:eastAsia="Times New Roman"/>
              </w:rPr>
              <w:t>объектно-ориентированный подход</w:t>
            </w:r>
          </w:p>
          <w:p w:rsidR="00B4161A" w:rsidRPr="00B162E4" w:rsidRDefault="00B162E4" w:rsidP="00B162E4">
            <w:pPr>
              <w:rPr>
                <w:rFonts w:eastAsia="Times New Roman"/>
              </w:rPr>
            </w:pPr>
            <w:r>
              <w:t xml:space="preserve">4) </w:t>
            </w:r>
            <w:proofErr w:type="spellStart"/>
            <w:r w:rsidR="003E068D">
              <w:rPr>
                <w:rFonts w:eastAsia="Times New Roman"/>
              </w:rPr>
              <w:t>блочно</w:t>
            </w:r>
            <w:proofErr w:type="spellEnd"/>
            <w:r w:rsidR="003E068D">
              <w:rPr>
                <w:rFonts w:eastAsia="Times New Roman"/>
              </w:rPr>
              <w:t>-иерархический подход</w:t>
            </w:r>
          </w:p>
        </w:tc>
        <w:tc>
          <w:tcPr>
            <w:tcW w:w="3821" w:type="dxa"/>
            <w:vAlign w:val="center"/>
          </w:tcPr>
          <w:p w:rsidR="00B4161A" w:rsidRPr="00B162E4" w:rsidRDefault="003E068D" w:rsidP="00316EC2">
            <w:pPr>
              <w:spacing w:line="237" w:lineRule="auto"/>
              <w:ind w:left="-105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76B8" w:rsidRDefault="002D66DC" w:rsidP="00535BA4">
            <w:r w:rsidRPr="002D66DC">
              <w:t>Программное обеспечение это</w:t>
            </w:r>
          </w:p>
          <w:p w:rsidR="002D76B8" w:rsidRDefault="002D76B8" w:rsidP="00535BA4">
            <w:r>
              <w:t xml:space="preserve">1) </w:t>
            </w:r>
            <w:r w:rsidRPr="002D76B8">
              <w:tab/>
            </w:r>
            <w:r w:rsidR="002335CA" w:rsidRPr="002335CA">
              <w:rPr>
                <w:rFonts w:eastAsia="Times New Roman"/>
                <w:bCs/>
              </w:rPr>
              <w:t>совокупность технических средств, используемых в автоматизированном проектировании</w:t>
            </w:r>
          </w:p>
          <w:p w:rsidR="002D76B8" w:rsidRDefault="002D76B8" w:rsidP="00535BA4">
            <w:r>
              <w:t xml:space="preserve">2) </w:t>
            </w:r>
            <w:r w:rsidR="002335CA" w:rsidRPr="002335CA">
              <w:rPr>
                <w:rFonts w:eastAsia="Times New Roman"/>
                <w:bCs/>
              </w:rPr>
              <w:t>совокупность компьютерных программ</w:t>
            </w:r>
            <w:r w:rsidR="002335CA">
              <w:rPr>
                <w:rFonts w:eastAsia="Times New Roman"/>
                <w:bCs/>
              </w:rPr>
              <w:t>,</w:t>
            </w:r>
            <w:r w:rsidR="002335CA" w:rsidRPr="002335CA">
              <w:rPr>
                <w:rFonts w:eastAsia="Times New Roman"/>
                <w:bCs/>
              </w:rPr>
              <w:t xml:space="preserve"> предназначенных для автоматизированного проектирования</w:t>
            </w:r>
          </w:p>
          <w:p w:rsidR="002D76B8" w:rsidRDefault="002D76B8" w:rsidP="00535BA4">
            <w:r>
              <w:t xml:space="preserve">3) </w:t>
            </w:r>
            <w:r w:rsidR="002335CA" w:rsidRPr="002335CA">
              <w:rPr>
                <w:rFonts w:eastAsia="Times New Roman"/>
                <w:bCs/>
              </w:rPr>
              <w:t>совокупность данных, размещениях на различных носителях информации</w:t>
            </w:r>
          </w:p>
          <w:p w:rsidR="00535BA4" w:rsidRPr="005339AE" w:rsidRDefault="002D76B8" w:rsidP="002D76B8">
            <w:pPr>
              <w:rPr>
                <w:rFonts w:eastAsia="Times New Roman"/>
              </w:rPr>
            </w:pPr>
            <w:r>
              <w:t xml:space="preserve">4) </w:t>
            </w:r>
            <w:r w:rsidR="002335CA" w:rsidRPr="002335CA">
              <w:rPr>
                <w:rFonts w:eastAsia="Times New Roman"/>
                <w:bCs/>
              </w:rPr>
              <w:t>алгоритмы, по которым разрабатывается программное обеспечение САПР</w:t>
            </w:r>
          </w:p>
        </w:tc>
        <w:tc>
          <w:tcPr>
            <w:tcW w:w="3821" w:type="dxa"/>
            <w:vAlign w:val="center"/>
          </w:tcPr>
          <w:p w:rsidR="00535BA4" w:rsidRPr="00141EB3" w:rsidRDefault="00141EB3" w:rsidP="00141EB3">
            <w:pPr>
              <w:jc w:val="center"/>
              <w:rPr>
                <w:rFonts w:eastAsia="Times New Roman"/>
                <w:b/>
                <w:bCs/>
              </w:rPr>
            </w:pPr>
            <w:r w:rsidRPr="00141EB3">
              <w:rPr>
                <w:rFonts w:eastAsia="Times New Roman"/>
                <w:b/>
                <w:bCs/>
              </w:rPr>
              <w:t>2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2671A" w:rsidRDefault="006A24B7" w:rsidP="00176370">
            <w:r w:rsidRPr="006A24B7">
              <w:tab/>
              <w:t>Критерии выбора САПР:</w:t>
            </w:r>
          </w:p>
          <w:p w:rsidR="0052671A" w:rsidRDefault="0052671A" w:rsidP="00176370">
            <w:r>
              <w:t xml:space="preserve">1) </w:t>
            </w:r>
            <w:r w:rsidR="004618FF">
              <w:rPr>
                <w:rFonts w:eastAsia="Times New Roman"/>
              </w:rPr>
              <w:t>распространенность САПР</w:t>
            </w:r>
          </w:p>
          <w:p w:rsidR="0052671A" w:rsidRDefault="0052671A" w:rsidP="00176370">
            <w:r>
              <w:t xml:space="preserve">2) </w:t>
            </w:r>
            <w:r w:rsidR="00BE7E6C">
              <w:rPr>
                <w:rFonts w:eastAsia="Times New Roman"/>
              </w:rPr>
              <w:t>ц</w:t>
            </w:r>
            <w:r w:rsidR="004618FF">
              <w:rPr>
                <w:rFonts w:eastAsia="Times New Roman"/>
              </w:rPr>
              <w:t xml:space="preserve">ена САПР, </w:t>
            </w:r>
            <w:r w:rsidR="00BE7E6C">
              <w:rPr>
                <w:rFonts w:eastAsia="Times New Roman"/>
              </w:rPr>
              <w:t xml:space="preserve">её </w:t>
            </w:r>
            <w:r w:rsidR="004618FF">
              <w:rPr>
                <w:rFonts w:eastAsia="Times New Roman"/>
              </w:rPr>
              <w:t>сопровождения и модификации</w:t>
            </w:r>
          </w:p>
          <w:p w:rsidR="0052671A" w:rsidRDefault="0052671A" w:rsidP="00176370">
            <w:r>
              <w:t xml:space="preserve">3) </w:t>
            </w:r>
            <w:r w:rsidR="00BE7E6C">
              <w:rPr>
                <w:rFonts w:eastAsia="Times New Roman"/>
              </w:rPr>
              <w:t>ш</w:t>
            </w:r>
            <w:r w:rsidR="004618FF">
              <w:rPr>
                <w:rFonts w:eastAsia="Times New Roman"/>
              </w:rPr>
              <w:t>ирота охвата задач проектирования</w:t>
            </w:r>
          </w:p>
          <w:p w:rsidR="00176370" w:rsidRDefault="0052671A" w:rsidP="0052671A">
            <w:pPr>
              <w:rPr>
                <w:rFonts w:eastAsia="Times New Roman"/>
              </w:rPr>
            </w:pPr>
            <w:r>
              <w:t xml:space="preserve">4) </w:t>
            </w:r>
            <w:r w:rsidR="00BE7E6C">
              <w:rPr>
                <w:rFonts w:eastAsia="Times New Roman"/>
              </w:rPr>
              <w:t>у</w:t>
            </w:r>
            <w:r w:rsidR="004618FF">
              <w:rPr>
                <w:rFonts w:eastAsia="Times New Roman"/>
              </w:rPr>
              <w:t xml:space="preserve">добство работы САПР и </w:t>
            </w:r>
            <w:r w:rsidR="00BE7E6C">
              <w:rPr>
                <w:rFonts w:eastAsia="Times New Roman"/>
              </w:rPr>
              <w:t>её</w:t>
            </w:r>
            <w:r w:rsidR="004618FF">
              <w:rPr>
                <w:rFonts w:eastAsia="Times New Roman"/>
              </w:rPr>
              <w:t xml:space="preserve"> «дружественность»</w:t>
            </w:r>
          </w:p>
          <w:p w:rsidR="004618FF" w:rsidRDefault="004618FF" w:rsidP="00BE7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5) </w:t>
            </w:r>
            <w:r w:rsidR="00BE7E6C">
              <w:rPr>
                <w:rFonts w:eastAsia="Times New Roman"/>
              </w:rPr>
              <w:t>н</w:t>
            </w:r>
            <w:r>
              <w:rPr>
                <w:rFonts w:eastAsia="Times New Roman"/>
              </w:rPr>
              <w:t>аличие широкой библиотечной поддержки стандартных решений</w:t>
            </w:r>
          </w:p>
          <w:p w:rsidR="00D718C9" w:rsidRPr="005339AE" w:rsidRDefault="00D718C9" w:rsidP="00BE7E6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6) </w:t>
            </w:r>
            <w:r w:rsidRPr="00D718C9">
              <w:t>все ответы правильные</w:t>
            </w:r>
          </w:p>
        </w:tc>
        <w:tc>
          <w:tcPr>
            <w:tcW w:w="3821" w:type="dxa"/>
            <w:vAlign w:val="center"/>
          </w:tcPr>
          <w:p w:rsidR="00176370" w:rsidRPr="0052671A" w:rsidRDefault="00D718C9" w:rsidP="004618F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6</w:t>
            </w:r>
          </w:p>
        </w:tc>
      </w:tr>
      <w:tr w:rsidR="00D51C5C" w:rsidTr="00EC6587">
        <w:tc>
          <w:tcPr>
            <w:tcW w:w="522" w:type="dxa"/>
            <w:vAlign w:val="center"/>
          </w:tcPr>
          <w:p w:rsidR="00D51C5C" w:rsidRDefault="00D51C5C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51C5C" w:rsidRDefault="00D718C9" w:rsidP="00176370">
            <w:r w:rsidRPr="00D718C9">
              <w:t>Система автоматизированного проектирования (САПР)-это</w:t>
            </w:r>
          </w:p>
          <w:p w:rsidR="00D51C5C" w:rsidRDefault="00D51C5C" w:rsidP="00176370">
            <w:r>
              <w:t xml:space="preserve">1) </w:t>
            </w:r>
            <w:r w:rsidR="00D718C9" w:rsidRPr="00D718C9">
              <w:t>пре</w:t>
            </w:r>
            <w:r w:rsidR="00D718C9">
              <w:t>дназначенный для создания чертежей, конструктор</w:t>
            </w:r>
            <w:r w:rsidR="00D718C9" w:rsidRPr="00D718C9">
              <w:t>ской</w:t>
            </w:r>
            <w:r w:rsidR="00D718C9">
              <w:t xml:space="preserve"> документации и/или технологиче</w:t>
            </w:r>
            <w:r w:rsidR="00D718C9" w:rsidRPr="00D718C9">
              <w:t>ской документации и 3D моделей</w:t>
            </w:r>
          </w:p>
          <w:p w:rsidR="00D718C9" w:rsidRDefault="00D51C5C" w:rsidP="00176370">
            <w:r>
              <w:t xml:space="preserve">2) </w:t>
            </w:r>
            <w:r w:rsidR="00D718C9">
              <w:t>комплекс программных и технических средств автоматизирован</w:t>
            </w:r>
            <w:r w:rsidR="00D718C9" w:rsidRPr="00D718C9">
              <w:t>ного проектирования</w:t>
            </w:r>
          </w:p>
          <w:p w:rsidR="00D51C5C" w:rsidRDefault="00D718C9" w:rsidP="00176370">
            <w:r>
              <w:t xml:space="preserve">3) </w:t>
            </w:r>
            <w:r w:rsidRPr="00D718C9">
              <w:t>комплекс программных и человеко-машинных средств проект</w:t>
            </w:r>
            <w:r>
              <w:t>ирова</w:t>
            </w:r>
            <w:r w:rsidRPr="00D718C9">
              <w:t>ния</w:t>
            </w:r>
          </w:p>
          <w:p w:rsidR="00D51C5C" w:rsidRDefault="00D51C5C" w:rsidP="00D51C5C">
            <w:r>
              <w:t xml:space="preserve">4) </w:t>
            </w:r>
            <w:r w:rsidR="00D718C9" w:rsidRPr="00D718C9">
              <w:t>все ответы правильные</w:t>
            </w:r>
          </w:p>
        </w:tc>
        <w:tc>
          <w:tcPr>
            <w:tcW w:w="3821" w:type="dxa"/>
            <w:vAlign w:val="center"/>
          </w:tcPr>
          <w:p w:rsidR="00D51C5C" w:rsidRPr="0052671A" w:rsidRDefault="00D718C9" w:rsidP="00D718C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</w:tbl>
    <w:p w:rsidR="00891AF0" w:rsidRDefault="00891AF0" w:rsidP="00E82113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AD0" w:rsidRDefault="00661AD0">
      <w:r>
        <w:separator/>
      </w:r>
    </w:p>
  </w:endnote>
  <w:endnote w:type="continuationSeparator" w:id="0">
    <w:p w:rsidR="00661AD0" w:rsidRDefault="0066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AD0" w:rsidRDefault="00661AD0">
      <w:r>
        <w:separator/>
      </w:r>
    </w:p>
  </w:footnote>
  <w:footnote w:type="continuationSeparator" w:id="0">
    <w:p w:rsidR="00661AD0" w:rsidRDefault="00661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2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3"/>
    <w:multiLevelType w:val="hybridMultilevel"/>
    <w:tmpl w:val="0836C40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6"/>
    <w:multiLevelType w:val="hybridMultilevel"/>
    <w:tmpl w:val="08138640"/>
    <w:lvl w:ilvl="0" w:tplc="FFFFFFFF">
      <w:start w:val="3"/>
      <w:numFmt w:val="decimal"/>
      <w:lvlText w:val="%1.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lowerLetter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7"/>
    <w:multiLevelType w:val="hybridMultilevel"/>
    <w:tmpl w:val="1E7FF520"/>
    <w:lvl w:ilvl="0" w:tplc="FFFFFFFF">
      <w:start w:val="1"/>
      <w:numFmt w:val="decimal"/>
      <w:lvlText w:val="%1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lowerLetter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9"/>
    <w:multiLevelType w:val="hybridMultilevel"/>
    <w:tmpl w:val="737B8DDC"/>
    <w:lvl w:ilvl="0" w:tplc="FFFFFFFF">
      <w:start w:val="1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43EF"/>
    <w:rsid w:val="000370BC"/>
    <w:rsid w:val="0004383A"/>
    <w:rsid w:val="0006270E"/>
    <w:rsid w:val="00062D8D"/>
    <w:rsid w:val="00064C9C"/>
    <w:rsid w:val="00066D03"/>
    <w:rsid w:val="000717D0"/>
    <w:rsid w:val="00071834"/>
    <w:rsid w:val="000770EA"/>
    <w:rsid w:val="00086353"/>
    <w:rsid w:val="0009213A"/>
    <w:rsid w:val="000924AA"/>
    <w:rsid w:val="000A4CAE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12EB1"/>
    <w:rsid w:val="00113071"/>
    <w:rsid w:val="00117092"/>
    <w:rsid w:val="00121447"/>
    <w:rsid w:val="0013120B"/>
    <w:rsid w:val="00136B99"/>
    <w:rsid w:val="00141EB3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4C37"/>
    <w:rsid w:val="001C5B7F"/>
    <w:rsid w:val="001E36DB"/>
    <w:rsid w:val="001F31F6"/>
    <w:rsid w:val="001F681F"/>
    <w:rsid w:val="001F769A"/>
    <w:rsid w:val="0020702B"/>
    <w:rsid w:val="0021142E"/>
    <w:rsid w:val="00217147"/>
    <w:rsid w:val="002229E2"/>
    <w:rsid w:val="00226F9B"/>
    <w:rsid w:val="002335CA"/>
    <w:rsid w:val="002342E5"/>
    <w:rsid w:val="002425F6"/>
    <w:rsid w:val="0024300B"/>
    <w:rsid w:val="00245696"/>
    <w:rsid w:val="00250F8A"/>
    <w:rsid w:val="00256DC8"/>
    <w:rsid w:val="002643C1"/>
    <w:rsid w:val="0026647B"/>
    <w:rsid w:val="00267C23"/>
    <w:rsid w:val="002718D9"/>
    <w:rsid w:val="002739A4"/>
    <w:rsid w:val="00274B1A"/>
    <w:rsid w:val="00275288"/>
    <w:rsid w:val="00281BF4"/>
    <w:rsid w:val="00282DA9"/>
    <w:rsid w:val="002849D0"/>
    <w:rsid w:val="00290008"/>
    <w:rsid w:val="0029509B"/>
    <w:rsid w:val="00297AE5"/>
    <w:rsid w:val="002A1447"/>
    <w:rsid w:val="002A2F4B"/>
    <w:rsid w:val="002A67EC"/>
    <w:rsid w:val="002B5E3D"/>
    <w:rsid w:val="002B7520"/>
    <w:rsid w:val="002C028A"/>
    <w:rsid w:val="002C4368"/>
    <w:rsid w:val="002C5FF7"/>
    <w:rsid w:val="002D1C8B"/>
    <w:rsid w:val="002D263C"/>
    <w:rsid w:val="002D3368"/>
    <w:rsid w:val="002D5D32"/>
    <w:rsid w:val="002D66DC"/>
    <w:rsid w:val="002D76B8"/>
    <w:rsid w:val="002D7FB9"/>
    <w:rsid w:val="002E2A7B"/>
    <w:rsid w:val="002F21A6"/>
    <w:rsid w:val="00302F6E"/>
    <w:rsid w:val="003113D6"/>
    <w:rsid w:val="0031256F"/>
    <w:rsid w:val="0031633D"/>
    <w:rsid w:val="00316EC2"/>
    <w:rsid w:val="003229BE"/>
    <w:rsid w:val="00322A4E"/>
    <w:rsid w:val="00327423"/>
    <w:rsid w:val="00345682"/>
    <w:rsid w:val="003463B4"/>
    <w:rsid w:val="00357697"/>
    <w:rsid w:val="00365E20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068D"/>
    <w:rsid w:val="003E6D78"/>
    <w:rsid w:val="003F1D4C"/>
    <w:rsid w:val="003F6F97"/>
    <w:rsid w:val="003F78E6"/>
    <w:rsid w:val="00401059"/>
    <w:rsid w:val="0040450B"/>
    <w:rsid w:val="00407EEB"/>
    <w:rsid w:val="00415419"/>
    <w:rsid w:val="00417BDA"/>
    <w:rsid w:val="00420002"/>
    <w:rsid w:val="00423237"/>
    <w:rsid w:val="0044526B"/>
    <w:rsid w:val="004508EF"/>
    <w:rsid w:val="00454CDC"/>
    <w:rsid w:val="0045775F"/>
    <w:rsid w:val="004618FF"/>
    <w:rsid w:val="004711DB"/>
    <w:rsid w:val="00475C76"/>
    <w:rsid w:val="004A5341"/>
    <w:rsid w:val="004A6B75"/>
    <w:rsid w:val="004C0563"/>
    <w:rsid w:val="004D0A5A"/>
    <w:rsid w:val="004E2C55"/>
    <w:rsid w:val="004F5D68"/>
    <w:rsid w:val="005027AF"/>
    <w:rsid w:val="00504EF0"/>
    <w:rsid w:val="00512F8B"/>
    <w:rsid w:val="00512FE5"/>
    <w:rsid w:val="00517D32"/>
    <w:rsid w:val="00523CD3"/>
    <w:rsid w:val="0052671A"/>
    <w:rsid w:val="0053048E"/>
    <w:rsid w:val="00532565"/>
    <w:rsid w:val="005339AE"/>
    <w:rsid w:val="00535BA4"/>
    <w:rsid w:val="0057713D"/>
    <w:rsid w:val="00585452"/>
    <w:rsid w:val="00587822"/>
    <w:rsid w:val="0059074E"/>
    <w:rsid w:val="00591B13"/>
    <w:rsid w:val="0059581E"/>
    <w:rsid w:val="00595E07"/>
    <w:rsid w:val="005A5F23"/>
    <w:rsid w:val="005A63C3"/>
    <w:rsid w:val="005B0728"/>
    <w:rsid w:val="005B2442"/>
    <w:rsid w:val="005B2B49"/>
    <w:rsid w:val="005B2E58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609B8"/>
    <w:rsid w:val="00661AD0"/>
    <w:rsid w:val="00674366"/>
    <w:rsid w:val="00685305"/>
    <w:rsid w:val="00694602"/>
    <w:rsid w:val="00697141"/>
    <w:rsid w:val="00697B0A"/>
    <w:rsid w:val="006A07B4"/>
    <w:rsid w:val="006A24B7"/>
    <w:rsid w:val="006A63B3"/>
    <w:rsid w:val="006C190C"/>
    <w:rsid w:val="006D3879"/>
    <w:rsid w:val="006D5470"/>
    <w:rsid w:val="006E11D3"/>
    <w:rsid w:val="006F5F14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27FD9"/>
    <w:rsid w:val="00732E70"/>
    <w:rsid w:val="00737286"/>
    <w:rsid w:val="007631E0"/>
    <w:rsid w:val="00765D36"/>
    <w:rsid w:val="00770C80"/>
    <w:rsid w:val="00796498"/>
    <w:rsid w:val="007A211E"/>
    <w:rsid w:val="007A4641"/>
    <w:rsid w:val="007B3236"/>
    <w:rsid w:val="007B4D71"/>
    <w:rsid w:val="007C02EB"/>
    <w:rsid w:val="007C1212"/>
    <w:rsid w:val="007D0455"/>
    <w:rsid w:val="007D4FD2"/>
    <w:rsid w:val="007F36BD"/>
    <w:rsid w:val="00811C66"/>
    <w:rsid w:val="00813280"/>
    <w:rsid w:val="00813F92"/>
    <w:rsid w:val="00814728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C3695"/>
    <w:rsid w:val="008E613A"/>
    <w:rsid w:val="008F5EA1"/>
    <w:rsid w:val="008F5FA8"/>
    <w:rsid w:val="008F6279"/>
    <w:rsid w:val="008F73FA"/>
    <w:rsid w:val="009018A0"/>
    <w:rsid w:val="0090738C"/>
    <w:rsid w:val="00910719"/>
    <w:rsid w:val="00911381"/>
    <w:rsid w:val="009129BE"/>
    <w:rsid w:val="009158D2"/>
    <w:rsid w:val="00927C5B"/>
    <w:rsid w:val="00932507"/>
    <w:rsid w:val="00932E40"/>
    <w:rsid w:val="00943811"/>
    <w:rsid w:val="00943886"/>
    <w:rsid w:val="009439DE"/>
    <w:rsid w:val="00943D50"/>
    <w:rsid w:val="00954B79"/>
    <w:rsid w:val="0096030C"/>
    <w:rsid w:val="009627CF"/>
    <w:rsid w:val="00974AD3"/>
    <w:rsid w:val="00984358"/>
    <w:rsid w:val="009A6023"/>
    <w:rsid w:val="009B2902"/>
    <w:rsid w:val="009B2AFF"/>
    <w:rsid w:val="009C07B5"/>
    <w:rsid w:val="009C2CD3"/>
    <w:rsid w:val="009C44FC"/>
    <w:rsid w:val="009C5732"/>
    <w:rsid w:val="009D214E"/>
    <w:rsid w:val="009D5A07"/>
    <w:rsid w:val="009D7F5E"/>
    <w:rsid w:val="009E24E1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60777"/>
    <w:rsid w:val="00B74B97"/>
    <w:rsid w:val="00B771C1"/>
    <w:rsid w:val="00B8016D"/>
    <w:rsid w:val="00B86D99"/>
    <w:rsid w:val="00B90829"/>
    <w:rsid w:val="00B92E21"/>
    <w:rsid w:val="00BA0C26"/>
    <w:rsid w:val="00BA3498"/>
    <w:rsid w:val="00BB0F2E"/>
    <w:rsid w:val="00BC2A05"/>
    <w:rsid w:val="00BC2D79"/>
    <w:rsid w:val="00BD1C89"/>
    <w:rsid w:val="00BE4AF9"/>
    <w:rsid w:val="00BE5E25"/>
    <w:rsid w:val="00BE7E6C"/>
    <w:rsid w:val="00C02BAC"/>
    <w:rsid w:val="00C04CD2"/>
    <w:rsid w:val="00C100C4"/>
    <w:rsid w:val="00C10EC5"/>
    <w:rsid w:val="00C3017A"/>
    <w:rsid w:val="00C306C7"/>
    <w:rsid w:val="00C46D62"/>
    <w:rsid w:val="00C46EA6"/>
    <w:rsid w:val="00C500E0"/>
    <w:rsid w:val="00C5603B"/>
    <w:rsid w:val="00C6663C"/>
    <w:rsid w:val="00C71CB7"/>
    <w:rsid w:val="00C72781"/>
    <w:rsid w:val="00C7333E"/>
    <w:rsid w:val="00C76280"/>
    <w:rsid w:val="00C85836"/>
    <w:rsid w:val="00C90F3B"/>
    <w:rsid w:val="00C9162A"/>
    <w:rsid w:val="00C94DF3"/>
    <w:rsid w:val="00C96A86"/>
    <w:rsid w:val="00CA2D4E"/>
    <w:rsid w:val="00CA65E8"/>
    <w:rsid w:val="00CB0B86"/>
    <w:rsid w:val="00CB36C3"/>
    <w:rsid w:val="00CC69DB"/>
    <w:rsid w:val="00CD09C0"/>
    <w:rsid w:val="00CD5EAA"/>
    <w:rsid w:val="00CE283D"/>
    <w:rsid w:val="00CE5D24"/>
    <w:rsid w:val="00CE6738"/>
    <w:rsid w:val="00CF0C05"/>
    <w:rsid w:val="00CF6C64"/>
    <w:rsid w:val="00D067C7"/>
    <w:rsid w:val="00D102D3"/>
    <w:rsid w:val="00D26C12"/>
    <w:rsid w:val="00D318C5"/>
    <w:rsid w:val="00D35720"/>
    <w:rsid w:val="00D377CC"/>
    <w:rsid w:val="00D43787"/>
    <w:rsid w:val="00D50B43"/>
    <w:rsid w:val="00D51C5C"/>
    <w:rsid w:val="00D6473F"/>
    <w:rsid w:val="00D718C9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5AA2"/>
    <w:rsid w:val="00DF050C"/>
    <w:rsid w:val="00DF1037"/>
    <w:rsid w:val="00DF363A"/>
    <w:rsid w:val="00DF4E3A"/>
    <w:rsid w:val="00E061D1"/>
    <w:rsid w:val="00E06E00"/>
    <w:rsid w:val="00E1288F"/>
    <w:rsid w:val="00E25E10"/>
    <w:rsid w:val="00E264B7"/>
    <w:rsid w:val="00E3622D"/>
    <w:rsid w:val="00E44E53"/>
    <w:rsid w:val="00E45A51"/>
    <w:rsid w:val="00E55F91"/>
    <w:rsid w:val="00E63801"/>
    <w:rsid w:val="00E71A98"/>
    <w:rsid w:val="00E74A28"/>
    <w:rsid w:val="00E7743C"/>
    <w:rsid w:val="00E82113"/>
    <w:rsid w:val="00E829F9"/>
    <w:rsid w:val="00E84E75"/>
    <w:rsid w:val="00E91C29"/>
    <w:rsid w:val="00E94898"/>
    <w:rsid w:val="00E961C5"/>
    <w:rsid w:val="00E963E1"/>
    <w:rsid w:val="00EA0D56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4C00"/>
    <w:rsid w:val="00F11796"/>
    <w:rsid w:val="00F14C64"/>
    <w:rsid w:val="00F14CA2"/>
    <w:rsid w:val="00F25CA2"/>
    <w:rsid w:val="00F266B7"/>
    <w:rsid w:val="00F30D89"/>
    <w:rsid w:val="00F52F04"/>
    <w:rsid w:val="00F540E8"/>
    <w:rsid w:val="00F57433"/>
    <w:rsid w:val="00F64374"/>
    <w:rsid w:val="00F72507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4EA2E-E8DC-42EF-87FF-73A82302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8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35</cp:revision>
  <dcterms:created xsi:type="dcterms:W3CDTF">2025-11-17T17:56:00Z</dcterms:created>
  <dcterms:modified xsi:type="dcterms:W3CDTF">2026-03-30T19:51:00Z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